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widowControl/>
        <w:spacing w:beforeAutospacing="0" w:afterAutospacing="0" w:line="384" w:lineRule="atLeast"/>
        <w:jc w:val="center"/>
        <w:rPr>
          <w:rFonts w:hint="eastAsia" w:ascii="仿宋" w:hAnsi="仿宋" w:eastAsia="仿宋" w:cs="仿宋"/>
          <w:sz w:val="32"/>
          <w:szCs w:val="32"/>
        </w:rPr>
      </w:pPr>
      <w:bookmarkStart w:id="0" w:name="_GoBack"/>
      <w:r>
        <w:rPr>
          <w:rStyle w:val="5"/>
          <w:rFonts w:hint="eastAsia" w:ascii="仿宋" w:hAnsi="仿宋" w:eastAsia="仿宋" w:cs="仿宋"/>
          <w:b w:val="0"/>
          <w:color w:val="000000"/>
          <w:sz w:val="32"/>
          <w:szCs w:val="32"/>
        </w:rPr>
        <w:t>电商扶贫示范企业（网店）申报表</w:t>
      </w:r>
    </w:p>
    <w:bookmarkEnd w:id="0"/>
    <w:tbl>
      <w:tblPr>
        <w:tblStyle w:val="3"/>
        <w:tblW w:w="9770" w:type="dxa"/>
        <w:jc w:val="center"/>
        <w:tblInd w:w="-887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645"/>
        <w:gridCol w:w="528"/>
        <w:gridCol w:w="1309"/>
        <w:gridCol w:w="437"/>
        <w:gridCol w:w="951"/>
        <w:gridCol w:w="708"/>
        <w:gridCol w:w="222"/>
        <w:gridCol w:w="1180"/>
        <w:gridCol w:w="470"/>
        <w:gridCol w:w="645"/>
        <w:gridCol w:w="645"/>
        <w:gridCol w:w="333"/>
        <w:gridCol w:w="617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7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企业名称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统一社会信用代码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法定代表人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2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企业网址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注册类型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60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申报类别</w:t>
            </w:r>
          </w:p>
        </w:tc>
        <w:tc>
          <w:tcPr>
            <w:tcW w:w="9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2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注册时间</w:t>
            </w:r>
          </w:p>
        </w:tc>
        <w:tc>
          <w:tcPr>
            <w:tcW w:w="1837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3498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电子商务业务开始时间</w:t>
            </w:r>
          </w:p>
        </w:tc>
        <w:tc>
          <w:tcPr>
            <w:tcW w:w="2710" w:type="dxa"/>
            <w:gridSpan w:val="5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  <w:jc w:val="center"/>
        </w:trPr>
        <w:tc>
          <w:tcPr>
            <w:tcW w:w="356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是否纳入统计联网直报系统</w:t>
            </w: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□是 □否</w:t>
            </w:r>
          </w:p>
        </w:tc>
        <w:tc>
          <w:tcPr>
            <w:tcW w:w="251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从业人员数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企业联系人</w:t>
            </w:r>
          </w:p>
        </w:tc>
        <w:tc>
          <w:tcPr>
            <w:tcW w:w="52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姓名</w:t>
            </w:r>
          </w:p>
        </w:tc>
        <w:tc>
          <w:tcPr>
            <w:tcW w:w="130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209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职务</w:t>
            </w:r>
          </w:p>
        </w:tc>
        <w:tc>
          <w:tcPr>
            <w:tcW w:w="1402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1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联系方式</w:t>
            </w:r>
          </w:p>
        </w:tc>
        <w:tc>
          <w:tcPr>
            <w:tcW w:w="159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8" w:hRule="atLeast"/>
          <w:jc w:val="center"/>
        </w:trPr>
        <w:tc>
          <w:tcPr>
            <w:tcW w:w="1725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公司地址</w:t>
            </w:r>
          </w:p>
        </w:tc>
        <w:tc>
          <w:tcPr>
            <w:tcW w:w="80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9" w:hRule="atLeast"/>
          <w:jc w:val="center"/>
        </w:trPr>
        <w:tc>
          <w:tcPr>
            <w:tcW w:w="1725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val="en-US" w:eastAsia="zh-CN"/>
              </w:rPr>
              <w:t xml:space="preserve"> </w:t>
            </w:r>
          </w:p>
        </w:tc>
        <w:tc>
          <w:tcPr>
            <w:tcW w:w="80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="仿宋" w:hAnsi="仿宋" w:eastAsia="仿宋" w:cs="仿宋"/>
                <w:color w:val="000000"/>
                <w:sz w:val="21"/>
                <w:szCs w:val="21"/>
                <w:lang w:val="en-US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7" w:hRule="atLeast"/>
          <w:jc w:val="center"/>
        </w:trPr>
        <w:tc>
          <w:tcPr>
            <w:tcW w:w="1725" w:type="dxa"/>
            <w:gridSpan w:val="2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color w:val="000000"/>
                <w:sz w:val="21"/>
                <w:szCs w:val="21"/>
              </w:rPr>
            </w:pPr>
          </w:p>
        </w:tc>
        <w:tc>
          <w:tcPr>
            <w:tcW w:w="8045" w:type="dxa"/>
            <w:gridSpan w:val="1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营业收入总额     万元，盈利情况：□盈利 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□持平 □亏损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3" w:hRule="atLeast"/>
          <w:jc w:val="center"/>
        </w:trPr>
        <w:tc>
          <w:tcPr>
            <w:tcW w:w="108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电商帮扶情况</w:t>
            </w: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贫困村/贫困户</w:t>
            </w: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地址</w:t>
            </w: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身份证号码</w:t>
            </w: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联系电话</w:t>
            </w: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帮扶方式</w:t>
            </w: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center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帮扶金额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108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173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746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881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5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1623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6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left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9" w:hRule="atLeast"/>
          <w:jc w:val="center"/>
        </w:trPr>
        <w:tc>
          <w:tcPr>
            <w:tcW w:w="2253" w:type="dxa"/>
            <w:gridSpan w:val="3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材料真实性声明</w:t>
            </w:r>
          </w:p>
        </w:tc>
        <w:tc>
          <w:tcPr>
            <w:tcW w:w="75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2253" w:type="dxa"/>
            <w:gridSpan w:val="3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</w:p>
        </w:tc>
        <w:tc>
          <w:tcPr>
            <w:tcW w:w="7517" w:type="dxa"/>
            <w:gridSpan w:val="11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此次申报2019年新田县电子商务示范企业（网店）所提交的申报材料均真实、合法。如有不实之处，愿负相应的法律责任，并承担由此产生的一切后果。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87" w:hRule="atLeast"/>
          <w:jc w:val="center"/>
        </w:trPr>
        <w:tc>
          <w:tcPr>
            <w:tcW w:w="4950" w:type="dxa"/>
            <w:gridSpan w:val="6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县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  <w:lang w:eastAsia="zh-CN"/>
              </w:rPr>
              <w:t>电子商务领导小组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意见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年  月  日</w:t>
            </w:r>
          </w:p>
        </w:tc>
        <w:tc>
          <w:tcPr>
            <w:tcW w:w="4820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jc w:val="left"/>
              <w:textAlignment w:val="top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县商务局意见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>（盖章）</w:t>
            </w:r>
          </w:p>
          <w:p>
            <w:pPr>
              <w:widowControl/>
              <w:jc w:val="left"/>
              <w:textAlignment w:val="center"/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</w:pPr>
          </w:p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仿宋"/>
                <w:color w:val="000000"/>
                <w:sz w:val="21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1"/>
                <w:szCs w:val="21"/>
              </w:rPr>
              <w:t xml:space="preserve">年 </w:t>
            </w:r>
            <w:r>
              <w:rPr>
                <w:rStyle w:val="6"/>
                <w:rFonts w:hint="eastAsia" w:ascii="仿宋" w:hAnsi="仿宋" w:eastAsia="仿宋" w:cs="仿宋"/>
                <w:sz w:val="21"/>
                <w:szCs w:val="21"/>
              </w:rPr>
              <w:t>月 日</w:t>
            </w:r>
          </w:p>
        </w:tc>
      </w:tr>
    </w:tbl>
    <w:p>
      <w:pPr>
        <w:pStyle w:val="2"/>
        <w:widowControl/>
        <w:spacing w:beforeAutospacing="0" w:afterAutospacing="0" w:line="384" w:lineRule="atLeast"/>
        <w:ind w:right="-733" w:rightChars="-349"/>
        <w:jc w:val="right"/>
        <w:rPr>
          <w:rFonts w:hint="eastAsia" w:ascii="仿宋" w:hAnsi="仿宋" w:eastAsia="仿宋" w:cs="仿宋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                 申报日期： 年 月 日</w:t>
      </w:r>
    </w:p>
    <w:p>
      <w:pPr>
        <w:pStyle w:val="2"/>
        <w:widowControl/>
        <w:wordWrap w:val="0"/>
        <w:spacing w:beforeAutospacing="0" w:afterAutospacing="0" w:line="384" w:lineRule="atLeast"/>
        <w:jc w:val="right"/>
        <w:rPr>
          <w:rFonts w:hint="eastAsia" w:ascii="仿宋" w:hAnsi="仿宋" w:eastAsia="仿宋" w:cs="仿宋"/>
          <w:color w:val="000000"/>
          <w:sz w:val="21"/>
          <w:szCs w:val="21"/>
        </w:rPr>
      </w:pPr>
      <w:r>
        <w:rPr>
          <w:rFonts w:hint="eastAsia" w:ascii="仿宋" w:hAnsi="仿宋" w:eastAsia="仿宋" w:cs="仿宋"/>
          <w:color w:val="000000"/>
          <w:sz w:val="21"/>
          <w:szCs w:val="21"/>
        </w:rPr>
        <w:t>（盖章）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035901"/>
    <w:rsid w:val="660359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5">
    <w:name w:val="Strong"/>
    <w:basedOn w:val="4"/>
    <w:qFormat/>
    <w:uiPriority w:val="0"/>
    <w:rPr>
      <w:b/>
    </w:rPr>
  </w:style>
  <w:style w:type="character" w:customStyle="1" w:styleId="6">
    <w:name w:val="font31"/>
    <w:basedOn w:val="4"/>
    <w:qFormat/>
    <w:uiPriority w:val="0"/>
    <w:rPr>
      <w:rFonts w:hint="eastAsia" w:ascii="仿宋_GB2312" w:eastAsia="仿宋_GB2312" w:cs="仿宋_GB2312"/>
      <w:color w:val="000000"/>
      <w:sz w:val="21"/>
      <w:szCs w:val="21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Office_11.1.0.8612_F1E327BC-269C-435d-A152-05C5408002CA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2019-05-15T08:57:00Z</dcterms:created>
  <dc:creator>Administrator</dc:creator>
  <cp:lastModifiedBy>Administrator</cp:lastModifiedBy>
  <dcterms:modified xsi:type="dcterms:W3CDTF">2019-05-15T08:57:38Z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2052-11.1.0.8612</vt:lpwstr>
  </property>
</Properties>
</file>