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384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color w:val="000000"/>
          <w:sz w:val="32"/>
          <w:szCs w:val="32"/>
        </w:rPr>
        <w:t>电商扶贫示范服务站申报表</w:t>
      </w:r>
    </w:p>
    <w:tbl>
      <w:tblPr>
        <w:tblStyle w:val="4"/>
        <w:tblW w:w="9449" w:type="dxa"/>
        <w:jc w:val="center"/>
        <w:tblInd w:w="-8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45"/>
        <w:gridCol w:w="528"/>
        <w:gridCol w:w="1309"/>
        <w:gridCol w:w="437"/>
        <w:gridCol w:w="951"/>
        <w:gridCol w:w="855"/>
        <w:gridCol w:w="75"/>
        <w:gridCol w:w="1650"/>
        <w:gridCol w:w="307"/>
        <w:gridCol w:w="984"/>
        <w:gridCol w:w="175"/>
        <w:gridCol w:w="4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服务站名称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实际运营人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注册类型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销售的本地农特产品</w:t>
            </w:r>
          </w:p>
        </w:tc>
        <w:tc>
          <w:tcPr>
            <w:tcW w:w="77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开展的便民业务</w:t>
            </w:r>
          </w:p>
        </w:tc>
        <w:tc>
          <w:tcPr>
            <w:tcW w:w="4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从业人员数</w:t>
            </w:r>
          </w:p>
        </w:tc>
        <w:tc>
          <w:tcPr>
            <w:tcW w:w="1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77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电子商务运营情况</w:t>
            </w:r>
          </w:p>
        </w:tc>
        <w:tc>
          <w:tcPr>
            <w:tcW w:w="77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收发快递订单量     个，交易额      万元或促成交易额      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7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农特产品销售总额     万元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电商帮扶情况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贫困村/贫困户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帮扶方式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帮扶金额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材料真实性声明</w:t>
            </w:r>
          </w:p>
        </w:tc>
        <w:tc>
          <w:tcPr>
            <w:tcW w:w="7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此次申报2019年新田县电子商务示范服务站所提交的申报材料均真实、合法。如有不实之处，愿负相应的法律责任，并承担由此产生的一切后果。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jc w:val="center"/>
        </w:trPr>
        <w:tc>
          <w:tcPr>
            <w:tcW w:w="4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电子商务领导小组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4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电商领导小组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pStyle w:val="3"/>
        <w:widowControl/>
        <w:spacing w:beforeAutospacing="0" w:afterAutospacing="0" w:line="384" w:lineRule="atLeast"/>
        <w:ind w:right="-733" w:rightChars="-349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               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申报日期： 年 月 日</w:t>
      </w:r>
    </w:p>
    <w:p>
      <w:pPr>
        <w:pStyle w:val="3"/>
        <w:widowControl/>
        <w:wordWrap w:val="0"/>
        <w:spacing w:beforeAutospacing="0" w:afterAutospacing="0" w:line="384" w:lineRule="atLeast"/>
        <w:jc w:val="righ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1"/>
          <w:szCs w:val="21"/>
        </w:rPr>
        <w:t>（盖章</w:t>
      </w:r>
      <w:r>
        <w:rPr>
          <w:rFonts w:hint="eastAsia" w:ascii="仿宋" w:hAnsi="仿宋" w:eastAsia="仿宋" w:cs="仿宋"/>
          <w:color w:val="000000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42FA"/>
    <w:rsid w:val="43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2019-05-15T08:57:00Z</dcterms:created>
  <dc:creator>Administrator</dc:creator>
  <cp:lastModifiedBy>Administrator</cp:lastModifiedBy>
  <dcterms:modified xsi:type="dcterms:W3CDTF">2019-05-15T08:59:19Z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