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851" w:rsidRPr="0005368E" w:rsidRDefault="00112851" w:rsidP="00112851">
      <w:pPr>
        <w:jc w:val="center"/>
        <w:outlineLvl w:val="1"/>
        <w:rPr>
          <w:rFonts w:asciiTheme="minorEastAsia" w:eastAsiaTheme="minorEastAsia" w:hAnsiTheme="minorEastAsia" w:cs="方正仿宋_GBK"/>
          <w:sz w:val="36"/>
          <w:szCs w:val="36"/>
        </w:rPr>
      </w:pPr>
      <w:bookmarkStart w:id="0" w:name="_Toc27694"/>
      <w:r w:rsidRPr="0005368E">
        <w:rPr>
          <w:rFonts w:asciiTheme="minorEastAsia" w:eastAsiaTheme="minorEastAsia" w:hAnsiTheme="minorEastAsia" w:cs="方正仿宋_GBK"/>
          <w:sz w:val="36"/>
          <w:szCs w:val="36"/>
        </w:rPr>
        <w:t>（二）变更登记</w:t>
      </w:r>
      <w:bookmarkEnd w:id="0"/>
    </w:p>
    <w:p w:rsidR="00112851" w:rsidRPr="0005368E" w:rsidRDefault="00112851" w:rsidP="00112851">
      <w:pPr>
        <w:ind w:firstLineChars="200" w:firstLine="560"/>
        <w:rPr>
          <w:rFonts w:eastAsia="仿宋_GB2312"/>
          <w:sz w:val="28"/>
          <w:szCs w:val="28"/>
        </w:rPr>
      </w:pPr>
      <w:r w:rsidRPr="0005368E">
        <w:rPr>
          <w:rFonts w:eastAsia="仿宋_GB2312"/>
          <w:sz w:val="28"/>
          <w:szCs w:val="28"/>
        </w:rPr>
        <w:t>（</w:t>
      </w:r>
      <w:r w:rsidRPr="0005368E">
        <w:rPr>
          <w:rFonts w:eastAsia="仿宋_GB2312"/>
          <w:sz w:val="28"/>
          <w:szCs w:val="28"/>
        </w:rPr>
        <w:t>1</w:t>
      </w:r>
      <w:r w:rsidRPr="0005368E">
        <w:rPr>
          <w:rFonts w:eastAsia="仿宋_GB2312"/>
          <w:sz w:val="28"/>
          <w:szCs w:val="28"/>
        </w:rPr>
        <w:t>）适用情形</w:t>
      </w:r>
      <w:r w:rsidRPr="0005368E">
        <w:rPr>
          <w:rFonts w:eastAsia="仿宋_GB2312" w:hint="eastAsia"/>
          <w:sz w:val="28"/>
          <w:szCs w:val="28"/>
        </w:rPr>
        <w:t>：</w:t>
      </w:r>
      <w:r w:rsidRPr="0005368E">
        <w:rPr>
          <w:rFonts w:eastAsia="仿宋_GB2312"/>
          <w:sz w:val="28"/>
          <w:szCs w:val="28"/>
        </w:rPr>
        <w:t>农民集体名称发生变化的；土地坐落、界址、面积等状况发生变化的；法律、行政法规规定的其他情形。</w:t>
      </w:r>
    </w:p>
    <w:p w:rsidR="00112851" w:rsidRPr="0005368E" w:rsidRDefault="00112851" w:rsidP="00112851">
      <w:pPr>
        <w:ind w:firstLineChars="200" w:firstLine="560"/>
        <w:rPr>
          <w:rFonts w:eastAsia="仿宋_GB2312"/>
          <w:sz w:val="28"/>
          <w:szCs w:val="28"/>
        </w:rPr>
      </w:pPr>
      <w:r w:rsidRPr="0005368E">
        <w:rPr>
          <w:rFonts w:eastAsia="仿宋_GB2312"/>
          <w:sz w:val="28"/>
          <w:szCs w:val="28"/>
        </w:rPr>
        <w:t>（</w:t>
      </w:r>
      <w:r w:rsidRPr="0005368E">
        <w:rPr>
          <w:rFonts w:eastAsia="仿宋_GB2312"/>
          <w:sz w:val="28"/>
          <w:szCs w:val="28"/>
        </w:rPr>
        <w:t>2</w:t>
      </w:r>
      <w:r w:rsidRPr="0005368E">
        <w:rPr>
          <w:rFonts w:eastAsia="仿宋_GB2312"/>
          <w:sz w:val="28"/>
          <w:szCs w:val="28"/>
        </w:rPr>
        <w:t>）申请主体</w:t>
      </w:r>
      <w:r w:rsidRPr="0005368E">
        <w:rPr>
          <w:rFonts w:eastAsia="仿宋_GB2312" w:hint="eastAsia"/>
          <w:sz w:val="28"/>
          <w:szCs w:val="28"/>
        </w:rPr>
        <w:t>：</w:t>
      </w:r>
      <w:r w:rsidRPr="0005368E">
        <w:rPr>
          <w:rFonts w:eastAsia="仿宋_GB2312"/>
          <w:sz w:val="28"/>
          <w:szCs w:val="28"/>
        </w:rPr>
        <w:t>由相关集体经济组织、村民委员会或者村民小组代为申请。</w:t>
      </w:r>
    </w:p>
    <w:p w:rsidR="00112851" w:rsidRPr="0005368E" w:rsidRDefault="00112851" w:rsidP="00112851">
      <w:pPr>
        <w:ind w:firstLineChars="200" w:firstLine="560"/>
        <w:rPr>
          <w:rFonts w:eastAsia="仿宋_GB2312"/>
          <w:sz w:val="28"/>
          <w:szCs w:val="28"/>
        </w:rPr>
      </w:pPr>
      <w:r w:rsidRPr="0005368E">
        <w:rPr>
          <w:rFonts w:eastAsia="仿宋_GB2312"/>
          <w:sz w:val="28"/>
          <w:szCs w:val="28"/>
        </w:rPr>
        <w:t>（</w:t>
      </w:r>
      <w:r w:rsidRPr="0005368E">
        <w:rPr>
          <w:rFonts w:eastAsia="仿宋_GB2312"/>
          <w:sz w:val="28"/>
          <w:szCs w:val="28"/>
        </w:rPr>
        <w:t>3</w:t>
      </w:r>
      <w:r w:rsidRPr="0005368E">
        <w:rPr>
          <w:rFonts w:eastAsia="仿宋_GB2312"/>
          <w:sz w:val="28"/>
          <w:szCs w:val="28"/>
        </w:rPr>
        <w:t>）申请材料和审查要点</w:t>
      </w:r>
      <w:r w:rsidRPr="0005368E">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7"/>
        <w:gridCol w:w="2536"/>
        <w:gridCol w:w="2598"/>
        <w:gridCol w:w="877"/>
      </w:tblGrid>
      <w:tr w:rsidR="00112851" w:rsidTr="009115AB">
        <w:trPr>
          <w:tblHeader/>
        </w:trPr>
        <w:tc>
          <w:tcPr>
            <w:tcW w:w="5043" w:type="dxa"/>
            <w:gridSpan w:val="2"/>
            <w:tcBorders>
              <w:top w:val="single" w:sz="4" w:space="0" w:color="auto"/>
              <w:left w:val="single" w:sz="4" w:space="0" w:color="auto"/>
              <w:bottom w:val="single" w:sz="4" w:space="0" w:color="auto"/>
              <w:right w:val="single" w:sz="4" w:space="0" w:color="auto"/>
            </w:tcBorders>
            <w:vAlign w:val="center"/>
          </w:tcPr>
          <w:p w:rsidR="00112851" w:rsidRDefault="00112851" w:rsidP="009115AB">
            <w:pPr>
              <w:jc w:val="center"/>
              <w:rPr>
                <w:rFonts w:eastAsia="仿宋_GB2312"/>
                <w:b/>
                <w:sz w:val="24"/>
                <w:szCs w:val="24"/>
              </w:rPr>
            </w:pPr>
            <w:r>
              <w:rPr>
                <w:rFonts w:eastAsia="仿宋_GB2312"/>
                <w:b/>
                <w:sz w:val="24"/>
                <w:szCs w:val="24"/>
              </w:rPr>
              <w:t>申请材料</w:t>
            </w:r>
          </w:p>
        </w:tc>
        <w:tc>
          <w:tcPr>
            <w:tcW w:w="2598" w:type="dxa"/>
            <w:tcBorders>
              <w:top w:val="single" w:sz="4" w:space="0" w:color="auto"/>
              <w:left w:val="single" w:sz="4" w:space="0" w:color="auto"/>
              <w:bottom w:val="single" w:sz="4" w:space="0" w:color="auto"/>
              <w:right w:val="single" w:sz="4" w:space="0" w:color="auto"/>
            </w:tcBorders>
            <w:vAlign w:val="center"/>
          </w:tcPr>
          <w:p w:rsidR="00112851" w:rsidRDefault="00112851" w:rsidP="009115AB">
            <w:pPr>
              <w:jc w:val="center"/>
              <w:rPr>
                <w:rFonts w:eastAsia="仿宋_GB2312"/>
                <w:b/>
                <w:sz w:val="24"/>
                <w:szCs w:val="24"/>
              </w:rPr>
            </w:pPr>
            <w:r>
              <w:rPr>
                <w:rFonts w:eastAsia="仿宋_GB2312"/>
                <w:b/>
                <w:sz w:val="24"/>
                <w:szCs w:val="24"/>
              </w:rPr>
              <w:t>审查要点</w:t>
            </w:r>
          </w:p>
        </w:tc>
        <w:tc>
          <w:tcPr>
            <w:tcW w:w="877" w:type="dxa"/>
            <w:tcBorders>
              <w:top w:val="single" w:sz="4" w:space="0" w:color="auto"/>
              <w:left w:val="single" w:sz="4" w:space="0" w:color="auto"/>
              <w:bottom w:val="single" w:sz="4" w:space="0" w:color="auto"/>
              <w:right w:val="single" w:sz="4" w:space="0" w:color="auto"/>
            </w:tcBorders>
            <w:vAlign w:val="center"/>
          </w:tcPr>
          <w:p w:rsidR="00112851" w:rsidRDefault="00112851" w:rsidP="009115AB">
            <w:pPr>
              <w:jc w:val="center"/>
              <w:rPr>
                <w:rFonts w:eastAsia="仿宋_GB2312"/>
                <w:b/>
                <w:sz w:val="24"/>
                <w:szCs w:val="24"/>
              </w:rPr>
            </w:pPr>
            <w:r>
              <w:rPr>
                <w:rFonts w:eastAsia="仿宋_GB2312"/>
                <w:b/>
                <w:sz w:val="24"/>
                <w:szCs w:val="24"/>
              </w:rPr>
              <w:t>备注</w:t>
            </w:r>
          </w:p>
        </w:tc>
      </w:tr>
      <w:tr w:rsidR="00112851" w:rsidTr="009115AB">
        <w:trPr>
          <w:trHeight w:val="413"/>
        </w:trPr>
        <w:tc>
          <w:tcPr>
            <w:tcW w:w="5043" w:type="dxa"/>
            <w:gridSpan w:val="2"/>
            <w:tcBorders>
              <w:top w:val="single" w:sz="4" w:space="0" w:color="auto"/>
              <w:left w:val="single" w:sz="4" w:space="0" w:color="auto"/>
              <w:bottom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1.</w:t>
            </w:r>
            <w:r>
              <w:rPr>
                <w:rFonts w:eastAsia="仿宋_GB2312"/>
                <w:sz w:val="24"/>
                <w:szCs w:val="24"/>
              </w:rPr>
              <w:t>不动产登记申请书</w:t>
            </w:r>
          </w:p>
        </w:tc>
        <w:tc>
          <w:tcPr>
            <w:tcW w:w="2598" w:type="dxa"/>
            <w:tcBorders>
              <w:top w:val="single" w:sz="4" w:space="0" w:color="auto"/>
              <w:left w:val="single" w:sz="4" w:space="0" w:color="auto"/>
              <w:bottom w:val="single" w:sz="4" w:space="0" w:color="auto"/>
              <w:right w:val="single" w:sz="4" w:space="0" w:color="auto"/>
            </w:tcBorders>
            <w:vAlign w:val="center"/>
          </w:tcPr>
          <w:p w:rsidR="00112851" w:rsidRDefault="00112851" w:rsidP="009115AB">
            <w:pPr>
              <w:rPr>
                <w:rFonts w:eastAsia="仿宋_GB2312"/>
                <w:sz w:val="24"/>
                <w:szCs w:val="24"/>
              </w:rPr>
            </w:pPr>
            <w:r w:rsidRPr="00762EC7">
              <w:rPr>
                <w:rFonts w:eastAsia="仿宋_GB2312" w:hint="eastAsia"/>
                <w:sz w:val="24"/>
                <w:szCs w:val="24"/>
              </w:rPr>
              <w:t>申请人或委托人签字</w:t>
            </w:r>
          </w:p>
        </w:tc>
        <w:tc>
          <w:tcPr>
            <w:tcW w:w="877" w:type="dxa"/>
            <w:tcBorders>
              <w:top w:val="single" w:sz="4" w:space="0" w:color="auto"/>
              <w:left w:val="single" w:sz="4" w:space="0" w:color="auto"/>
              <w:bottom w:val="single" w:sz="4" w:space="0" w:color="auto"/>
              <w:right w:val="single" w:sz="4" w:space="0" w:color="auto"/>
            </w:tcBorders>
            <w:vAlign w:val="center"/>
          </w:tcPr>
          <w:p w:rsidR="00112851" w:rsidRDefault="00112851" w:rsidP="009115AB">
            <w:pPr>
              <w:jc w:val="center"/>
              <w:rPr>
                <w:rFonts w:eastAsia="仿宋_GB2312"/>
                <w:sz w:val="24"/>
                <w:szCs w:val="24"/>
              </w:rPr>
            </w:pPr>
            <w:r>
              <w:rPr>
                <w:rFonts w:eastAsia="仿宋_GB2312"/>
                <w:sz w:val="24"/>
                <w:szCs w:val="24"/>
              </w:rPr>
              <w:t>原件</w:t>
            </w:r>
          </w:p>
        </w:tc>
      </w:tr>
      <w:tr w:rsidR="00112851" w:rsidTr="009115AB">
        <w:trPr>
          <w:trHeight w:val="606"/>
        </w:trPr>
        <w:tc>
          <w:tcPr>
            <w:tcW w:w="5043" w:type="dxa"/>
            <w:gridSpan w:val="2"/>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2.</w:t>
            </w:r>
            <w:r>
              <w:rPr>
                <w:rFonts w:eastAsia="仿宋_GB2312"/>
                <w:sz w:val="24"/>
                <w:szCs w:val="24"/>
              </w:rPr>
              <w:t>申请人身份证明</w:t>
            </w:r>
          </w:p>
        </w:tc>
        <w:tc>
          <w:tcPr>
            <w:tcW w:w="2598"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sidRPr="00762EC7">
              <w:rPr>
                <w:rFonts w:eastAsia="仿宋_GB2312" w:hint="eastAsia"/>
                <w:sz w:val="24"/>
                <w:szCs w:val="24"/>
              </w:rPr>
              <w:t>身份证明与本人一致</w:t>
            </w:r>
          </w:p>
        </w:tc>
        <w:tc>
          <w:tcPr>
            <w:tcW w:w="877" w:type="dxa"/>
            <w:tcBorders>
              <w:top w:val="single" w:sz="4" w:space="0" w:color="auto"/>
              <w:left w:val="single" w:sz="4" w:space="0" w:color="auto"/>
              <w:right w:val="single" w:sz="4" w:space="0" w:color="auto"/>
            </w:tcBorders>
            <w:vAlign w:val="center"/>
          </w:tcPr>
          <w:p w:rsidR="00112851" w:rsidRDefault="00112851" w:rsidP="009115AB">
            <w:pPr>
              <w:jc w:val="center"/>
              <w:rPr>
                <w:rFonts w:eastAsia="仿宋_GB2312"/>
                <w:sz w:val="24"/>
                <w:szCs w:val="24"/>
              </w:rPr>
            </w:pPr>
            <w:r>
              <w:rPr>
                <w:rFonts w:eastAsia="仿宋_GB2312"/>
                <w:sz w:val="24"/>
                <w:szCs w:val="24"/>
              </w:rPr>
              <w:t>校验原件</w:t>
            </w:r>
          </w:p>
        </w:tc>
      </w:tr>
      <w:tr w:rsidR="00112851" w:rsidTr="009115AB">
        <w:trPr>
          <w:trHeight w:val="2383"/>
        </w:trPr>
        <w:tc>
          <w:tcPr>
            <w:tcW w:w="2507"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3.</w:t>
            </w:r>
            <w:r>
              <w:rPr>
                <w:rFonts w:eastAsia="仿宋_GB2312"/>
                <w:sz w:val="24"/>
                <w:szCs w:val="24"/>
              </w:rPr>
              <w:t>不动产权属证书</w:t>
            </w:r>
          </w:p>
        </w:tc>
        <w:tc>
          <w:tcPr>
            <w:tcW w:w="2536"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不动产权证书或者集体土地所有权证</w:t>
            </w:r>
          </w:p>
        </w:tc>
        <w:tc>
          <w:tcPr>
            <w:tcW w:w="2598"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核对申请材料上的权利主体是否与不动产登记簿记载的农民集体一致；</w:t>
            </w:r>
          </w:p>
          <w:p w:rsidR="00112851" w:rsidRDefault="00112851" w:rsidP="009115A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877" w:type="dxa"/>
            <w:tcBorders>
              <w:top w:val="single" w:sz="4" w:space="0" w:color="auto"/>
              <w:left w:val="single" w:sz="4" w:space="0" w:color="auto"/>
              <w:right w:val="single" w:sz="4" w:space="0" w:color="auto"/>
            </w:tcBorders>
            <w:vAlign w:val="center"/>
          </w:tcPr>
          <w:p w:rsidR="00112851" w:rsidRDefault="00112851" w:rsidP="009115AB">
            <w:pPr>
              <w:jc w:val="center"/>
              <w:rPr>
                <w:rFonts w:eastAsia="仿宋_GB2312"/>
                <w:sz w:val="24"/>
                <w:szCs w:val="24"/>
              </w:rPr>
            </w:pPr>
            <w:r>
              <w:rPr>
                <w:rFonts w:eastAsia="仿宋_GB2312"/>
                <w:sz w:val="24"/>
                <w:szCs w:val="24"/>
              </w:rPr>
              <w:t>原件</w:t>
            </w:r>
          </w:p>
        </w:tc>
      </w:tr>
      <w:tr w:rsidR="00112851" w:rsidTr="009115AB">
        <w:trPr>
          <w:trHeight w:val="699"/>
        </w:trPr>
        <w:tc>
          <w:tcPr>
            <w:tcW w:w="2507"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4.</w:t>
            </w:r>
            <w:r>
              <w:rPr>
                <w:rFonts w:eastAsia="仿宋_GB2312"/>
                <w:sz w:val="24"/>
                <w:szCs w:val="24"/>
              </w:rPr>
              <w:t>集体土地所有权变更的材料</w:t>
            </w:r>
          </w:p>
        </w:tc>
        <w:tc>
          <w:tcPr>
            <w:tcW w:w="2536"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）农民集体名称变更的，提供变更证明；</w:t>
            </w:r>
          </w:p>
          <w:p w:rsidR="00112851" w:rsidRDefault="00112851" w:rsidP="009115AB">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）土地坐落变更的，提供民政或公安的证明文件；</w:t>
            </w:r>
          </w:p>
          <w:p w:rsidR="00112851" w:rsidRDefault="00112851" w:rsidP="009115AB">
            <w:pPr>
              <w:rPr>
                <w:rFonts w:eastAsia="仿宋_GB2312"/>
                <w:sz w:val="24"/>
                <w:szCs w:val="24"/>
              </w:rPr>
            </w:pPr>
            <w:r>
              <w:rPr>
                <w:rFonts w:eastAsia="仿宋_GB2312"/>
                <w:sz w:val="24"/>
                <w:szCs w:val="24"/>
              </w:rPr>
              <w:t>（</w:t>
            </w:r>
            <w:r>
              <w:rPr>
                <w:rFonts w:eastAsia="仿宋_GB2312"/>
                <w:sz w:val="24"/>
                <w:szCs w:val="24"/>
              </w:rPr>
              <w:t>3</w:t>
            </w:r>
            <w:r>
              <w:rPr>
                <w:rFonts w:eastAsia="仿宋_GB2312"/>
                <w:sz w:val="24"/>
                <w:szCs w:val="24"/>
              </w:rPr>
              <w:t>）土地界址、面积变更的，</w:t>
            </w:r>
            <w:r>
              <w:rPr>
                <w:rFonts w:eastAsia="仿宋"/>
                <w:sz w:val="24"/>
                <w:szCs w:val="24"/>
              </w:rPr>
              <w:t>应提供变更后的地籍调查表、宗地图以及宗地界址点坐标；（</w:t>
            </w:r>
            <w:r>
              <w:rPr>
                <w:rFonts w:eastAsia="仿宋"/>
                <w:sz w:val="24"/>
                <w:szCs w:val="24"/>
              </w:rPr>
              <w:t>4</w:t>
            </w:r>
            <w:r>
              <w:rPr>
                <w:rFonts w:eastAsia="仿宋"/>
                <w:sz w:val="24"/>
                <w:szCs w:val="24"/>
              </w:rPr>
              <w:t>）因征收部分土地的，应提供征收批文、征地补偿安置协议及土地补偿费付讫凭证；（</w:t>
            </w:r>
            <w:r>
              <w:rPr>
                <w:rFonts w:eastAsia="仿宋"/>
                <w:sz w:val="24"/>
                <w:szCs w:val="24"/>
              </w:rPr>
              <w:t>5</w:t>
            </w:r>
            <w:r>
              <w:rPr>
                <w:rFonts w:eastAsia="仿宋"/>
                <w:sz w:val="24"/>
                <w:szCs w:val="24"/>
              </w:rPr>
              <w:t>）因同一权利人分割或者合并土地的，应提供</w:t>
            </w:r>
            <w:r>
              <w:rPr>
                <w:rFonts w:eastAsia="仿宋"/>
                <w:sz w:val="24"/>
                <w:szCs w:val="24"/>
              </w:rPr>
              <w:t>2/3</w:t>
            </w:r>
            <w:r>
              <w:rPr>
                <w:rFonts w:eastAsia="仿宋"/>
                <w:sz w:val="24"/>
                <w:szCs w:val="24"/>
              </w:rPr>
              <w:t>以上村民同意的集体决议。</w:t>
            </w:r>
          </w:p>
        </w:tc>
        <w:tc>
          <w:tcPr>
            <w:tcW w:w="2598" w:type="dxa"/>
            <w:tcBorders>
              <w:top w:val="single" w:sz="4" w:space="0" w:color="auto"/>
              <w:left w:val="single" w:sz="4" w:space="0" w:color="auto"/>
              <w:right w:val="single" w:sz="4" w:space="0" w:color="auto"/>
            </w:tcBorders>
            <w:vAlign w:val="center"/>
          </w:tcPr>
          <w:p w:rsidR="00112851" w:rsidRDefault="00112851" w:rsidP="009115AB">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集体土地所有权变更的材料是否齐全、有效；</w:t>
            </w:r>
          </w:p>
          <w:p w:rsidR="00112851" w:rsidRDefault="00112851" w:rsidP="009115AB">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申请变更事项与变更登记材料记载的变更事实是否一致；</w:t>
            </w:r>
          </w:p>
          <w:p w:rsidR="00112851" w:rsidRDefault="00112851" w:rsidP="009115AB">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土地面积、界址范围变更的，地籍调查表、宗地图、宗地界址点坐标等是否齐全、规范，申请材料与地籍调查成果是否一致；</w:t>
            </w:r>
          </w:p>
        </w:tc>
        <w:tc>
          <w:tcPr>
            <w:tcW w:w="877" w:type="dxa"/>
            <w:tcBorders>
              <w:top w:val="single" w:sz="4" w:space="0" w:color="auto"/>
              <w:left w:val="single" w:sz="4" w:space="0" w:color="auto"/>
              <w:right w:val="single" w:sz="4" w:space="0" w:color="auto"/>
            </w:tcBorders>
            <w:vAlign w:val="center"/>
          </w:tcPr>
          <w:p w:rsidR="00112851" w:rsidRDefault="00112851" w:rsidP="009115AB">
            <w:pPr>
              <w:jc w:val="center"/>
              <w:rPr>
                <w:rFonts w:eastAsia="仿宋_GB2312"/>
                <w:sz w:val="24"/>
                <w:szCs w:val="24"/>
              </w:rPr>
            </w:pPr>
            <w:r>
              <w:rPr>
                <w:rFonts w:eastAsia="仿宋_GB2312"/>
                <w:sz w:val="24"/>
                <w:szCs w:val="24"/>
              </w:rPr>
              <w:t>原件</w:t>
            </w:r>
          </w:p>
        </w:tc>
      </w:tr>
    </w:tbl>
    <w:p w:rsidR="00112851" w:rsidRPr="0005368E" w:rsidRDefault="00112851" w:rsidP="00112851">
      <w:pPr>
        <w:rPr>
          <w:rFonts w:ascii="仿宋" w:eastAsia="仿宋" w:hAnsi="仿宋"/>
          <w:sz w:val="24"/>
          <w:szCs w:val="24"/>
        </w:rPr>
      </w:pPr>
      <w:r w:rsidRPr="0005368E">
        <w:rPr>
          <w:rFonts w:ascii="仿宋" w:eastAsia="仿宋" w:hAnsi="仿宋" w:hint="eastAsia"/>
          <w:sz w:val="24"/>
          <w:szCs w:val="24"/>
        </w:rPr>
        <w:t>（4）办理流程及时限：申请（申请、受理）、审核、发证（登簿、缴费、发证）；自受理登记申请之日起3个工作日内办结。</w:t>
      </w:r>
    </w:p>
    <w:p w:rsidR="002709BA" w:rsidRDefault="002709BA"/>
    <w:sectPr w:rsidR="002709BA"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2851"/>
    <w:rsid w:val="00112851"/>
    <w:rsid w:val="002709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85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112851"/>
    <w:rPr>
      <w:rFonts w:ascii="宋体"/>
    </w:rPr>
  </w:style>
  <w:style w:type="paragraph" w:customStyle="1" w:styleId="a3">
    <w:name w:val="段"/>
    <w:link w:val="Char"/>
    <w:qFormat/>
    <w:rsid w:val="0011285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2021-07-27T03:28:00Z</dcterms:created>
  <dcterms:modified xsi:type="dcterms:W3CDTF">2021-07-27T03:28:00Z</dcterms:modified>
</cp:coreProperties>
</file>