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331" w:rsidRDefault="00D55331" w:rsidP="00D55331">
      <w:pPr>
        <w:jc w:val="center"/>
        <w:outlineLvl w:val="1"/>
        <w:rPr>
          <w:rFonts w:ascii="方正仿宋_GBK" w:eastAsia="方正仿宋_GBK" w:hAnsi="方正仿宋_GBK" w:cs="方正仿宋_GBK"/>
          <w:sz w:val="36"/>
          <w:szCs w:val="36"/>
        </w:rPr>
      </w:pPr>
      <w:bookmarkStart w:id="0" w:name="_Toc2394"/>
      <w:r>
        <w:rPr>
          <w:rFonts w:ascii="方正仿宋_GBK" w:eastAsia="方正仿宋_GBK" w:hAnsi="方正仿宋_GBK" w:cs="方正仿宋_GBK"/>
          <w:sz w:val="36"/>
          <w:szCs w:val="36"/>
        </w:rPr>
        <w:t>（四）注销登记</w:t>
      </w:r>
      <w:bookmarkEnd w:id="0"/>
    </w:p>
    <w:p w:rsidR="00D55331" w:rsidRPr="00D55331" w:rsidRDefault="00D55331" w:rsidP="00D55331">
      <w:pPr>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）适用情形</w:t>
      </w:r>
      <w:r w:rsidRPr="00D55331">
        <w:rPr>
          <w:rFonts w:eastAsia="仿宋_GB2312" w:hint="eastAsia"/>
          <w:sz w:val="32"/>
          <w:szCs w:val="32"/>
        </w:rPr>
        <w:t>：</w:t>
      </w:r>
      <w:r>
        <w:rPr>
          <w:rFonts w:eastAsia="仿宋_GB2312"/>
          <w:color w:val="0D1C28"/>
          <w:sz w:val="32"/>
          <w:szCs w:val="32"/>
        </w:rPr>
        <w:t>集体土地灭失的；集体土地被依法征收的；法律、行政法规规定的其他情形。</w:t>
      </w:r>
    </w:p>
    <w:p w:rsidR="00D55331" w:rsidRDefault="00D55331" w:rsidP="00D55331">
      <w:pPr>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）申请主体</w:t>
      </w:r>
      <w:r w:rsidRPr="00D55331">
        <w:rPr>
          <w:rFonts w:eastAsia="仿宋_GB2312" w:hint="eastAsia"/>
          <w:sz w:val="32"/>
          <w:szCs w:val="32"/>
        </w:rPr>
        <w:t>：</w:t>
      </w:r>
      <w:r>
        <w:rPr>
          <w:rFonts w:eastAsia="仿宋_GB2312"/>
          <w:sz w:val="32"/>
          <w:szCs w:val="32"/>
        </w:rPr>
        <w:t>相关集体经济组织、村民委员会或村民小组代为申请。</w:t>
      </w:r>
    </w:p>
    <w:p w:rsidR="00D55331" w:rsidRDefault="00D55331" w:rsidP="00D55331">
      <w:pPr>
        <w:ind w:firstLineChars="200" w:firstLine="640"/>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）申请材料和审查要点</w:t>
      </w:r>
      <w:r w:rsidRPr="00D55331">
        <w:rPr>
          <w:rFonts w:eastAsia="仿宋_GB2312" w:hint="eastAsia"/>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05"/>
        <w:gridCol w:w="3031"/>
        <w:gridCol w:w="3054"/>
        <w:gridCol w:w="832"/>
      </w:tblGrid>
      <w:tr w:rsidR="00D55331" w:rsidTr="00422844">
        <w:tc>
          <w:tcPr>
            <w:tcW w:w="4636" w:type="dxa"/>
            <w:gridSpan w:val="2"/>
            <w:tcBorders>
              <w:top w:val="single" w:sz="4" w:space="0" w:color="auto"/>
              <w:left w:val="single" w:sz="4" w:space="0" w:color="auto"/>
              <w:bottom w:val="single" w:sz="4" w:space="0" w:color="auto"/>
              <w:right w:val="single" w:sz="4" w:space="0" w:color="auto"/>
            </w:tcBorders>
            <w:vAlign w:val="center"/>
          </w:tcPr>
          <w:p w:rsidR="00D55331" w:rsidRDefault="00D55331" w:rsidP="00422844">
            <w:pPr>
              <w:jc w:val="center"/>
              <w:rPr>
                <w:rFonts w:eastAsia="仿宋_GB2312"/>
                <w:b/>
                <w:sz w:val="24"/>
                <w:szCs w:val="24"/>
              </w:rPr>
            </w:pPr>
            <w:r>
              <w:rPr>
                <w:rFonts w:eastAsia="仿宋_GB2312"/>
                <w:b/>
                <w:sz w:val="24"/>
                <w:szCs w:val="24"/>
              </w:rPr>
              <w:t>申请材料</w:t>
            </w:r>
          </w:p>
        </w:tc>
        <w:tc>
          <w:tcPr>
            <w:tcW w:w="3054" w:type="dxa"/>
            <w:tcBorders>
              <w:top w:val="single" w:sz="4" w:space="0" w:color="auto"/>
              <w:left w:val="single" w:sz="4" w:space="0" w:color="auto"/>
              <w:bottom w:val="single" w:sz="4" w:space="0" w:color="auto"/>
              <w:right w:val="single" w:sz="4" w:space="0" w:color="auto"/>
            </w:tcBorders>
            <w:vAlign w:val="center"/>
          </w:tcPr>
          <w:p w:rsidR="00D55331" w:rsidRDefault="00D55331" w:rsidP="00422844">
            <w:pPr>
              <w:jc w:val="center"/>
              <w:rPr>
                <w:rFonts w:eastAsia="仿宋_GB2312"/>
                <w:b/>
                <w:sz w:val="24"/>
                <w:szCs w:val="24"/>
              </w:rPr>
            </w:pPr>
            <w:r>
              <w:rPr>
                <w:rFonts w:eastAsia="仿宋_GB2312"/>
                <w:b/>
                <w:sz w:val="24"/>
                <w:szCs w:val="24"/>
              </w:rPr>
              <w:t>审查要点</w:t>
            </w:r>
          </w:p>
        </w:tc>
        <w:tc>
          <w:tcPr>
            <w:tcW w:w="832" w:type="dxa"/>
            <w:tcBorders>
              <w:top w:val="single" w:sz="4" w:space="0" w:color="auto"/>
              <w:left w:val="single" w:sz="4" w:space="0" w:color="auto"/>
              <w:bottom w:val="single" w:sz="4" w:space="0" w:color="auto"/>
              <w:right w:val="single" w:sz="4" w:space="0" w:color="auto"/>
            </w:tcBorders>
            <w:vAlign w:val="center"/>
          </w:tcPr>
          <w:p w:rsidR="00D55331" w:rsidRDefault="00D55331" w:rsidP="00422844">
            <w:pPr>
              <w:jc w:val="center"/>
              <w:rPr>
                <w:rFonts w:eastAsia="仿宋_GB2312"/>
                <w:b/>
                <w:sz w:val="24"/>
                <w:szCs w:val="24"/>
              </w:rPr>
            </w:pPr>
            <w:r>
              <w:rPr>
                <w:rFonts w:eastAsia="仿宋_GB2312"/>
                <w:b/>
                <w:sz w:val="24"/>
                <w:szCs w:val="24"/>
              </w:rPr>
              <w:t>备注</w:t>
            </w:r>
          </w:p>
        </w:tc>
      </w:tr>
      <w:tr w:rsidR="00D55331" w:rsidTr="00422844">
        <w:tc>
          <w:tcPr>
            <w:tcW w:w="4636" w:type="dxa"/>
            <w:gridSpan w:val="2"/>
            <w:tcBorders>
              <w:top w:val="single" w:sz="4" w:space="0" w:color="auto"/>
              <w:left w:val="single" w:sz="4" w:space="0" w:color="auto"/>
              <w:bottom w:val="single" w:sz="4" w:space="0" w:color="auto"/>
              <w:right w:val="single" w:sz="4" w:space="0" w:color="auto"/>
            </w:tcBorders>
            <w:vAlign w:val="center"/>
          </w:tcPr>
          <w:p w:rsidR="00D55331" w:rsidRDefault="00D55331" w:rsidP="00422844">
            <w:pPr>
              <w:rPr>
                <w:rFonts w:eastAsia="仿宋_GB2312"/>
                <w:sz w:val="24"/>
                <w:szCs w:val="24"/>
              </w:rPr>
            </w:pPr>
            <w:r>
              <w:rPr>
                <w:rFonts w:eastAsia="仿宋_GB2312"/>
                <w:sz w:val="24"/>
                <w:szCs w:val="24"/>
              </w:rPr>
              <w:t>1.</w:t>
            </w:r>
            <w:r>
              <w:rPr>
                <w:rFonts w:eastAsia="仿宋_GB2312"/>
                <w:sz w:val="24"/>
                <w:szCs w:val="24"/>
              </w:rPr>
              <w:t>不动产登记申请书</w:t>
            </w:r>
          </w:p>
        </w:tc>
        <w:tc>
          <w:tcPr>
            <w:tcW w:w="3054" w:type="dxa"/>
            <w:tcBorders>
              <w:top w:val="single" w:sz="4" w:space="0" w:color="auto"/>
              <w:left w:val="single" w:sz="4" w:space="0" w:color="auto"/>
              <w:bottom w:val="single" w:sz="4" w:space="0" w:color="auto"/>
              <w:right w:val="single" w:sz="4" w:space="0" w:color="auto"/>
            </w:tcBorders>
            <w:vAlign w:val="center"/>
          </w:tcPr>
          <w:p w:rsidR="00D55331" w:rsidRDefault="00D55331" w:rsidP="00422844">
            <w:pPr>
              <w:rPr>
                <w:rFonts w:eastAsia="仿宋_GB2312"/>
                <w:sz w:val="24"/>
                <w:szCs w:val="24"/>
              </w:rPr>
            </w:pPr>
            <w:r w:rsidRPr="00785C2B">
              <w:rPr>
                <w:rFonts w:eastAsia="仿宋_GB2312" w:hint="eastAsia"/>
                <w:sz w:val="24"/>
                <w:szCs w:val="24"/>
              </w:rPr>
              <w:t>申请人或委托人签字</w:t>
            </w:r>
          </w:p>
        </w:tc>
        <w:tc>
          <w:tcPr>
            <w:tcW w:w="832" w:type="dxa"/>
            <w:tcBorders>
              <w:top w:val="single" w:sz="4" w:space="0" w:color="auto"/>
              <w:left w:val="single" w:sz="4" w:space="0" w:color="auto"/>
              <w:bottom w:val="single" w:sz="4" w:space="0" w:color="auto"/>
              <w:right w:val="single" w:sz="4" w:space="0" w:color="auto"/>
            </w:tcBorders>
            <w:vAlign w:val="center"/>
          </w:tcPr>
          <w:p w:rsidR="00D55331" w:rsidRDefault="00D55331" w:rsidP="00422844">
            <w:pPr>
              <w:jc w:val="center"/>
              <w:rPr>
                <w:rFonts w:eastAsia="仿宋_GB2312"/>
                <w:sz w:val="24"/>
                <w:szCs w:val="24"/>
              </w:rPr>
            </w:pPr>
            <w:r>
              <w:rPr>
                <w:rFonts w:eastAsia="仿宋_GB2312"/>
                <w:sz w:val="24"/>
                <w:szCs w:val="24"/>
              </w:rPr>
              <w:t>原件</w:t>
            </w:r>
          </w:p>
        </w:tc>
      </w:tr>
      <w:tr w:rsidR="00D55331" w:rsidTr="00422844">
        <w:trPr>
          <w:trHeight w:val="90"/>
        </w:trPr>
        <w:tc>
          <w:tcPr>
            <w:tcW w:w="4636" w:type="dxa"/>
            <w:gridSpan w:val="2"/>
            <w:tcBorders>
              <w:top w:val="single" w:sz="4" w:space="0" w:color="auto"/>
              <w:left w:val="single" w:sz="4" w:space="0" w:color="auto"/>
              <w:right w:val="single" w:sz="4" w:space="0" w:color="auto"/>
            </w:tcBorders>
            <w:vAlign w:val="center"/>
          </w:tcPr>
          <w:p w:rsidR="00D55331" w:rsidRDefault="00D55331" w:rsidP="00422844">
            <w:pPr>
              <w:rPr>
                <w:rFonts w:eastAsia="仿宋_GB2312"/>
                <w:sz w:val="24"/>
                <w:szCs w:val="24"/>
              </w:rPr>
            </w:pPr>
            <w:r>
              <w:rPr>
                <w:rFonts w:eastAsia="仿宋_GB2312"/>
                <w:sz w:val="24"/>
                <w:szCs w:val="24"/>
              </w:rPr>
              <w:t>2.</w:t>
            </w:r>
            <w:r>
              <w:rPr>
                <w:rFonts w:eastAsia="仿宋_GB2312"/>
                <w:sz w:val="24"/>
                <w:szCs w:val="24"/>
              </w:rPr>
              <w:t>申请人身份证明</w:t>
            </w:r>
          </w:p>
        </w:tc>
        <w:tc>
          <w:tcPr>
            <w:tcW w:w="3054" w:type="dxa"/>
            <w:tcBorders>
              <w:top w:val="single" w:sz="4" w:space="0" w:color="auto"/>
              <w:left w:val="single" w:sz="4" w:space="0" w:color="auto"/>
              <w:right w:val="single" w:sz="4" w:space="0" w:color="auto"/>
            </w:tcBorders>
            <w:vAlign w:val="center"/>
          </w:tcPr>
          <w:p w:rsidR="00D55331" w:rsidRDefault="00D55331" w:rsidP="00422844">
            <w:pPr>
              <w:rPr>
                <w:rFonts w:eastAsia="仿宋_GB2312"/>
                <w:sz w:val="24"/>
                <w:szCs w:val="24"/>
              </w:rPr>
            </w:pPr>
            <w:r w:rsidRPr="00785C2B">
              <w:rPr>
                <w:rFonts w:eastAsia="仿宋_GB2312" w:hint="eastAsia"/>
                <w:sz w:val="24"/>
                <w:szCs w:val="24"/>
              </w:rPr>
              <w:t>身份证明与本人一致</w:t>
            </w:r>
          </w:p>
        </w:tc>
        <w:tc>
          <w:tcPr>
            <w:tcW w:w="832" w:type="dxa"/>
            <w:tcBorders>
              <w:top w:val="single" w:sz="4" w:space="0" w:color="auto"/>
              <w:left w:val="single" w:sz="4" w:space="0" w:color="auto"/>
              <w:right w:val="single" w:sz="4" w:space="0" w:color="auto"/>
            </w:tcBorders>
            <w:vAlign w:val="center"/>
          </w:tcPr>
          <w:p w:rsidR="00D55331" w:rsidRDefault="00D55331" w:rsidP="00422844">
            <w:pPr>
              <w:jc w:val="center"/>
              <w:rPr>
                <w:rFonts w:eastAsia="仿宋_GB2312"/>
                <w:sz w:val="24"/>
                <w:szCs w:val="24"/>
              </w:rPr>
            </w:pPr>
            <w:r>
              <w:rPr>
                <w:rFonts w:eastAsia="仿宋_GB2312"/>
                <w:sz w:val="24"/>
                <w:szCs w:val="24"/>
              </w:rPr>
              <w:t>校验原件</w:t>
            </w:r>
          </w:p>
        </w:tc>
      </w:tr>
      <w:tr w:rsidR="00D55331" w:rsidTr="00422844">
        <w:trPr>
          <w:trHeight w:val="90"/>
        </w:trPr>
        <w:tc>
          <w:tcPr>
            <w:tcW w:w="1605" w:type="dxa"/>
            <w:tcBorders>
              <w:top w:val="single" w:sz="4" w:space="0" w:color="auto"/>
              <w:left w:val="single" w:sz="4" w:space="0" w:color="auto"/>
              <w:right w:val="single" w:sz="4" w:space="0" w:color="auto"/>
            </w:tcBorders>
            <w:vAlign w:val="center"/>
          </w:tcPr>
          <w:p w:rsidR="00D55331" w:rsidRDefault="00D55331" w:rsidP="00422844">
            <w:pPr>
              <w:rPr>
                <w:rFonts w:eastAsia="仿宋_GB2312"/>
                <w:sz w:val="24"/>
                <w:szCs w:val="24"/>
              </w:rPr>
            </w:pPr>
            <w:r>
              <w:rPr>
                <w:rFonts w:eastAsia="仿宋_GB2312"/>
                <w:sz w:val="24"/>
                <w:szCs w:val="24"/>
              </w:rPr>
              <w:t>3.</w:t>
            </w:r>
            <w:r>
              <w:rPr>
                <w:rFonts w:eastAsia="仿宋_GB2312"/>
                <w:sz w:val="24"/>
                <w:szCs w:val="24"/>
              </w:rPr>
              <w:t>不动产权属证书</w:t>
            </w:r>
          </w:p>
        </w:tc>
        <w:tc>
          <w:tcPr>
            <w:tcW w:w="3031" w:type="dxa"/>
            <w:tcBorders>
              <w:top w:val="single" w:sz="4" w:space="0" w:color="auto"/>
              <w:left w:val="single" w:sz="4" w:space="0" w:color="auto"/>
              <w:bottom w:val="single" w:sz="4" w:space="0" w:color="auto"/>
              <w:right w:val="single" w:sz="4" w:space="0" w:color="auto"/>
            </w:tcBorders>
            <w:vAlign w:val="center"/>
          </w:tcPr>
          <w:p w:rsidR="00D55331" w:rsidRDefault="00D55331" w:rsidP="00422844">
            <w:pPr>
              <w:rPr>
                <w:rFonts w:eastAsia="仿宋_GB2312"/>
                <w:sz w:val="24"/>
                <w:szCs w:val="24"/>
              </w:rPr>
            </w:pPr>
            <w:r>
              <w:rPr>
                <w:rFonts w:eastAsia="仿宋_GB2312"/>
                <w:sz w:val="24"/>
                <w:szCs w:val="24"/>
              </w:rPr>
              <w:t>不动产权证书或者集体土地所有权证</w:t>
            </w:r>
          </w:p>
        </w:tc>
        <w:tc>
          <w:tcPr>
            <w:tcW w:w="3054" w:type="dxa"/>
            <w:tcBorders>
              <w:top w:val="single" w:sz="4" w:space="0" w:color="auto"/>
              <w:left w:val="single" w:sz="4" w:space="0" w:color="auto"/>
              <w:right w:val="single" w:sz="4" w:space="0" w:color="auto"/>
            </w:tcBorders>
            <w:vAlign w:val="center"/>
          </w:tcPr>
          <w:p w:rsidR="00D55331" w:rsidRDefault="00D55331" w:rsidP="00422844">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p>
          <w:p w:rsidR="00D55331" w:rsidRDefault="00D55331" w:rsidP="00422844">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w:t>
            </w:r>
          </w:p>
        </w:tc>
        <w:tc>
          <w:tcPr>
            <w:tcW w:w="832" w:type="dxa"/>
            <w:tcBorders>
              <w:top w:val="single" w:sz="4" w:space="0" w:color="auto"/>
              <w:left w:val="single" w:sz="4" w:space="0" w:color="auto"/>
              <w:right w:val="single" w:sz="4" w:space="0" w:color="auto"/>
            </w:tcBorders>
            <w:vAlign w:val="center"/>
          </w:tcPr>
          <w:p w:rsidR="00D55331" w:rsidRDefault="00D55331" w:rsidP="00422844">
            <w:pPr>
              <w:jc w:val="center"/>
              <w:rPr>
                <w:rFonts w:eastAsia="仿宋_GB2312"/>
                <w:sz w:val="24"/>
                <w:szCs w:val="24"/>
              </w:rPr>
            </w:pPr>
            <w:r>
              <w:rPr>
                <w:rFonts w:eastAsia="仿宋_GB2312"/>
                <w:sz w:val="24"/>
                <w:szCs w:val="24"/>
              </w:rPr>
              <w:t>原件</w:t>
            </w:r>
          </w:p>
        </w:tc>
      </w:tr>
      <w:tr w:rsidR="00D55331" w:rsidTr="00422844">
        <w:trPr>
          <w:trHeight w:val="1298"/>
        </w:trPr>
        <w:tc>
          <w:tcPr>
            <w:tcW w:w="1605" w:type="dxa"/>
            <w:tcBorders>
              <w:left w:val="single" w:sz="4" w:space="0" w:color="auto"/>
              <w:right w:val="single" w:sz="4" w:space="0" w:color="auto"/>
            </w:tcBorders>
            <w:vAlign w:val="center"/>
          </w:tcPr>
          <w:p w:rsidR="00D55331" w:rsidRDefault="00D55331" w:rsidP="00422844">
            <w:pPr>
              <w:rPr>
                <w:rFonts w:eastAsia="仿宋_GB2312"/>
                <w:sz w:val="24"/>
                <w:szCs w:val="24"/>
              </w:rPr>
            </w:pPr>
            <w:r>
              <w:rPr>
                <w:rFonts w:eastAsia="仿宋_GB2312"/>
                <w:sz w:val="24"/>
                <w:szCs w:val="24"/>
              </w:rPr>
              <w:t>4.</w:t>
            </w:r>
            <w:r>
              <w:rPr>
                <w:rFonts w:eastAsia="仿宋_GB2312"/>
                <w:sz w:val="24"/>
                <w:szCs w:val="24"/>
              </w:rPr>
              <w:t>集体土地所有权消灭的材料</w:t>
            </w:r>
          </w:p>
        </w:tc>
        <w:tc>
          <w:tcPr>
            <w:tcW w:w="3031" w:type="dxa"/>
            <w:tcBorders>
              <w:left w:val="single" w:sz="4" w:space="0" w:color="auto"/>
              <w:right w:val="single" w:sz="4" w:space="0" w:color="auto"/>
            </w:tcBorders>
            <w:vAlign w:val="center"/>
          </w:tcPr>
          <w:p w:rsidR="00D55331" w:rsidRDefault="00D55331" w:rsidP="00422844">
            <w:pPr>
              <w:rPr>
                <w:rFonts w:eastAsia="仿宋_GB2312"/>
                <w:sz w:val="24"/>
                <w:szCs w:val="24"/>
              </w:rPr>
            </w:pPr>
            <w:r>
              <w:rPr>
                <w:rFonts w:eastAsia="仿宋_GB2312"/>
                <w:sz w:val="24"/>
                <w:szCs w:val="24"/>
              </w:rPr>
              <w:t>（</w:t>
            </w:r>
            <w:r>
              <w:rPr>
                <w:rFonts w:eastAsia="仿宋_GB2312"/>
                <w:sz w:val="24"/>
                <w:szCs w:val="24"/>
              </w:rPr>
              <w:t>1</w:t>
            </w:r>
            <w:r>
              <w:rPr>
                <w:rFonts w:eastAsia="仿宋_GB2312"/>
                <w:sz w:val="24"/>
                <w:szCs w:val="24"/>
              </w:rPr>
              <w:t>）集体土地灭失的，提交证实土地灭失的材料；</w:t>
            </w:r>
          </w:p>
          <w:p w:rsidR="00D55331" w:rsidRDefault="00D55331" w:rsidP="00422844">
            <w:pPr>
              <w:rPr>
                <w:rFonts w:eastAsia="仿宋_GB2312"/>
                <w:sz w:val="24"/>
                <w:szCs w:val="24"/>
              </w:rPr>
            </w:pPr>
            <w:r>
              <w:rPr>
                <w:rFonts w:eastAsia="仿宋_GB2312"/>
                <w:sz w:val="24"/>
                <w:szCs w:val="24"/>
              </w:rPr>
              <w:t>（</w:t>
            </w:r>
            <w:r>
              <w:rPr>
                <w:rFonts w:eastAsia="仿宋_GB2312"/>
                <w:sz w:val="24"/>
                <w:szCs w:val="24"/>
              </w:rPr>
              <w:t>2</w:t>
            </w:r>
            <w:r>
              <w:rPr>
                <w:rFonts w:eastAsia="仿宋_GB2312"/>
                <w:sz w:val="24"/>
                <w:szCs w:val="24"/>
              </w:rPr>
              <w:t>）依法征收集体土地的，提交有批准权的人民政府征收决定书。</w:t>
            </w:r>
            <w:r>
              <w:rPr>
                <w:rFonts w:eastAsia="仿宋_GB2312"/>
                <w:bCs/>
                <w:sz w:val="24"/>
                <w:szCs w:val="24"/>
              </w:rPr>
              <w:t>一般为</w:t>
            </w:r>
            <w:r>
              <w:rPr>
                <w:rFonts w:eastAsia="仿宋_GB2312"/>
                <w:sz w:val="24"/>
                <w:szCs w:val="24"/>
              </w:rPr>
              <w:t>湖南省人民政府农用地转用、土地征收审批单。</w:t>
            </w:r>
          </w:p>
        </w:tc>
        <w:tc>
          <w:tcPr>
            <w:tcW w:w="3054" w:type="dxa"/>
            <w:tcBorders>
              <w:left w:val="single" w:sz="4" w:space="0" w:color="auto"/>
              <w:right w:val="single" w:sz="4" w:space="0" w:color="auto"/>
            </w:tcBorders>
            <w:vAlign w:val="center"/>
          </w:tcPr>
          <w:p w:rsidR="00D55331" w:rsidRDefault="00D55331" w:rsidP="00422844">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土地灭失的，是否已按规定进行实地查看；</w:t>
            </w:r>
          </w:p>
          <w:p w:rsidR="00D55331" w:rsidRDefault="00D55331" w:rsidP="00422844">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申请登记事项是否与不动产登记簿的记载冲突；</w:t>
            </w:r>
          </w:p>
          <w:p w:rsidR="00D55331" w:rsidRDefault="00D55331" w:rsidP="00422844">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申请材料上的权利主体是否与不动产登记簿记载的农民集体相一致。</w:t>
            </w:r>
          </w:p>
        </w:tc>
        <w:tc>
          <w:tcPr>
            <w:tcW w:w="832" w:type="dxa"/>
            <w:tcBorders>
              <w:left w:val="single" w:sz="4" w:space="0" w:color="auto"/>
              <w:right w:val="single" w:sz="4" w:space="0" w:color="auto"/>
            </w:tcBorders>
            <w:vAlign w:val="center"/>
          </w:tcPr>
          <w:p w:rsidR="00D55331" w:rsidRDefault="00D55331" w:rsidP="00422844">
            <w:pPr>
              <w:jc w:val="center"/>
              <w:rPr>
                <w:rFonts w:eastAsia="仿宋_GB2312"/>
                <w:sz w:val="24"/>
                <w:szCs w:val="24"/>
              </w:rPr>
            </w:pPr>
            <w:r>
              <w:rPr>
                <w:rFonts w:eastAsia="仿宋_GB2312"/>
                <w:sz w:val="24"/>
                <w:szCs w:val="24"/>
              </w:rPr>
              <w:t>原件</w:t>
            </w:r>
          </w:p>
        </w:tc>
      </w:tr>
    </w:tbl>
    <w:p w:rsidR="00D55331" w:rsidRPr="00785C2B" w:rsidRDefault="00D55331" w:rsidP="00D55331">
      <w:pPr>
        <w:ind w:firstLineChars="200" w:firstLine="640"/>
        <w:rPr>
          <w:rFonts w:eastAsia="仿宋_GB2312"/>
          <w:sz w:val="32"/>
          <w:szCs w:val="32"/>
        </w:rPr>
      </w:pPr>
      <w:r w:rsidRPr="00785C2B">
        <w:rPr>
          <w:rFonts w:eastAsia="仿宋_GB2312" w:hint="eastAsia"/>
          <w:sz w:val="32"/>
          <w:szCs w:val="32"/>
        </w:rPr>
        <w:t>（</w:t>
      </w:r>
      <w:r w:rsidRPr="00785C2B">
        <w:rPr>
          <w:rFonts w:eastAsia="仿宋_GB2312" w:hint="eastAsia"/>
          <w:sz w:val="32"/>
          <w:szCs w:val="32"/>
        </w:rPr>
        <w:t>4</w:t>
      </w:r>
      <w:r w:rsidRPr="00785C2B">
        <w:rPr>
          <w:rFonts w:eastAsia="仿宋_GB2312" w:hint="eastAsia"/>
          <w:sz w:val="32"/>
          <w:szCs w:val="32"/>
        </w:rPr>
        <w:t>）办理流程及时限</w:t>
      </w:r>
      <w:r w:rsidRPr="00D55331">
        <w:rPr>
          <w:rFonts w:eastAsia="仿宋_GB2312" w:hint="eastAsia"/>
          <w:sz w:val="32"/>
          <w:szCs w:val="32"/>
        </w:rPr>
        <w:t>：</w:t>
      </w:r>
    </w:p>
    <w:p w:rsidR="00D55331" w:rsidRDefault="00D55331" w:rsidP="00D55331">
      <w:pPr>
        <w:ind w:firstLineChars="200" w:firstLine="640"/>
        <w:rPr>
          <w:rFonts w:eastAsia="仿宋_GB2312"/>
          <w:sz w:val="32"/>
          <w:szCs w:val="32"/>
        </w:rPr>
      </w:pPr>
      <w:r w:rsidRPr="00785C2B">
        <w:rPr>
          <w:rFonts w:eastAsia="仿宋_GB2312" w:hint="eastAsia"/>
          <w:sz w:val="32"/>
          <w:szCs w:val="32"/>
        </w:rPr>
        <w:t>申请（申请、受理）、审核、发证（登簿、缴费、发证）；自受理登记申请之日起</w:t>
      </w:r>
      <w:r w:rsidRPr="00785C2B">
        <w:rPr>
          <w:rFonts w:eastAsia="仿宋_GB2312" w:hint="eastAsia"/>
          <w:sz w:val="32"/>
          <w:szCs w:val="32"/>
        </w:rPr>
        <w:t>3</w:t>
      </w:r>
      <w:r w:rsidRPr="00785C2B">
        <w:rPr>
          <w:rFonts w:eastAsia="仿宋_GB2312" w:hint="eastAsia"/>
          <w:sz w:val="32"/>
          <w:szCs w:val="32"/>
        </w:rPr>
        <w:t>个工作日内办结。</w:t>
      </w:r>
      <w:r>
        <w:rPr>
          <w:rFonts w:eastAsia="仿宋_GB2312"/>
          <w:sz w:val="32"/>
          <w:szCs w:val="32"/>
        </w:rPr>
        <w:t>（实地查看除外）。</w:t>
      </w:r>
    </w:p>
    <w:p w:rsidR="006477EC" w:rsidRDefault="006477EC"/>
    <w:sectPr w:rsidR="006477EC"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55331"/>
    <w:rsid w:val="006477EC"/>
    <w:rsid w:val="00D553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331"/>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75</Words>
  <Characters>431</Characters>
  <Application>Microsoft Office Word</Application>
  <DocSecurity>0</DocSecurity>
  <Lines>3</Lines>
  <Paragraphs>1</Paragraphs>
  <ScaleCrop>false</ScaleCrop>
  <Company/>
  <LinksUpToDate>false</LinksUpToDate>
  <CharactersWithSpaces>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2021-07-27T03:34:00Z</dcterms:created>
  <dcterms:modified xsi:type="dcterms:W3CDTF">2021-07-27T03:35:00Z</dcterms:modified>
</cp:coreProperties>
</file>